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1" w:rsidRPr="00A71712" w:rsidRDefault="00560921" w:rsidP="007B7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2FFA" w:rsidRPr="00A71712" w:rsidRDefault="007B70BA" w:rsidP="009B03C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71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9B03C0">
        <w:rPr>
          <w:rFonts w:ascii="Times New Roman" w:hAnsi="Times New Roman" w:cs="Times New Roman"/>
          <w:sz w:val="24"/>
          <w:szCs w:val="24"/>
        </w:rPr>
        <w:t xml:space="preserve"> </w:t>
      </w:r>
      <w:r w:rsidRPr="00A71712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9B03C0">
        <w:rPr>
          <w:rFonts w:ascii="Times New Roman" w:hAnsi="Times New Roman" w:cs="Times New Roman"/>
          <w:sz w:val="24"/>
          <w:szCs w:val="24"/>
        </w:rPr>
        <w:t xml:space="preserve"> </w:t>
      </w:r>
      <w:r w:rsidRPr="00A71712">
        <w:rPr>
          <w:rFonts w:ascii="Times New Roman" w:hAnsi="Times New Roman" w:cs="Times New Roman"/>
          <w:sz w:val="24"/>
          <w:szCs w:val="24"/>
        </w:rPr>
        <w:t>ДОЛГА</w:t>
      </w:r>
    </w:p>
    <w:p w:rsidR="007B70BA" w:rsidRPr="00A71712" w:rsidRDefault="007B70BA" w:rsidP="009B03C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712">
        <w:rPr>
          <w:rFonts w:ascii="Times New Roman" w:hAnsi="Times New Roman" w:cs="Times New Roman"/>
          <w:sz w:val="24"/>
          <w:szCs w:val="24"/>
        </w:rPr>
        <w:t>№</w:t>
      </w:r>
      <w:r w:rsidR="009B03C0">
        <w:rPr>
          <w:rFonts w:ascii="Times New Roman" w:hAnsi="Times New Roman" w:cs="Times New Roman"/>
          <w:sz w:val="24"/>
          <w:szCs w:val="24"/>
        </w:rPr>
        <w:t xml:space="preserve"> БИТ ТЛЦ, Мн,</w:t>
      </w:r>
      <w:r w:rsidR="00A90F5F">
        <w:rPr>
          <w:rFonts w:ascii="Times New Roman" w:hAnsi="Times New Roman" w:cs="Times New Roman"/>
          <w:sz w:val="24"/>
          <w:szCs w:val="24"/>
        </w:rPr>
        <w:t xml:space="preserve">        </w:t>
      </w:r>
      <w:r w:rsidR="00F53388" w:rsidRPr="00A71712">
        <w:rPr>
          <w:rFonts w:ascii="Times New Roman" w:hAnsi="Times New Roman" w:cs="Times New Roman"/>
          <w:sz w:val="24"/>
          <w:szCs w:val="24"/>
        </w:rPr>
        <w:t>/Ц</w:t>
      </w:r>
    </w:p>
    <w:p w:rsidR="007B70BA" w:rsidRPr="00A71712" w:rsidRDefault="007B70BA" w:rsidP="0053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712">
        <w:rPr>
          <w:rFonts w:ascii="Times New Roman" w:hAnsi="Times New Roman" w:cs="Times New Roman"/>
          <w:sz w:val="24"/>
          <w:szCs w:val="24"/>
        </w:rPr>
        <w:t xml:space="preserve">г. Минск                                                                            </w:t>
      </w:r>
      <w:r w:rsidR="000A78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F5F">
        <w:rPr>
          <w:rFonts w:ascii="Times New Roman" w:hAnsi="Times New Roman" w:cs="Times New Roman"/>
          <w:sz w:val="24"/>
          <w:szCs w:val="24"/>
        </w:rPr>
        <w:t xml:space="preserve">   </w:t>
      </w:r>
      <w:r w:rsidR="00CC3E8A">
        <w:rPr>
          <w:rFonts w:ascii="Times New Roman" w:hAnsi="Times New Roman" w:cs="Times New Roman"/>
          <w:sz w:val="24"/>
          <w:szCs w:val="24"/>
        </w:rPr>
        <w:t xml:space="preserve"> </w:t>
      </w:r>
      <w:r w:rsidRPr="00A71712">
        <w:rPr>
          <w:rFonts w:ascii="Times New Roman" w:hAnsi="Times New Roman" w:cs="Times New Roman"/>
          <w:sz w:val="24"/>
          <w:szCs w:val="24"/>
        </w:rPr>
        <w:t>«</w:t>
      </w:r>
      <w:r w:rsidR="00A90F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712">
        <w:rPr>
          <w:rFonts w:ascii="Times New Roman" w:hAnsi="Times New Roman" w:cs="Times New Roman"/>
          <w:sz w:val="24"/>
          <w:szCs w:val="24"/>
        </w:rPr>
        <w:t>»</w:t>
      </w:r>
      <w:r w:rsidR="00A90F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1712">
        <w:rPr>
          <w:rFonts w:ascii="Times New Roman" w:hAnsi="Times New Roman" w:cs="Times New Roman"/>
          <w:sz w:val="24"/>
          <w:szCs w:val="24"/>
        </w:rPr>
        <w:t>20</w:t>
      </w:r>
      <w:r w:rsidR="00E64258">
        <w:rPr>
          <w:rFonts w:ascii="Times New Roman" w:hAnsi="Times New Roman" w:cs="Times New Roman"/>
          <w:sz w:val="24"/>
          <w:szCs w:val="24"/>
        </w:rPr>
        <w:t xml:space="preserve">  </w:t>
      </w:r>
      <w:r w:rsidR="000A7898">
        <w:rPr>
          <w:rFonts w:ascii="Times New Roman" w:hAnsi="Times New Roman" w:cs="Times New Roman"/>
          <w:sz w:val="24"/>
          <w:szCs w:val="24"/>
        </w:rPr>
        <w:t>__</w:t>
      </w:r>
      <w:r w:rsidR="00E64258">
        <w:rPr>
          <w:rFonts w:ascii="Times New Roman" w:hAnsi="Times New Roman" w:cs="Times New Roman"/>
          <w:sz w:val="24"/>
          <w:szCs w:val="24"/>
        </w:rPr>
        <w:t xml:space="preserve"> </w:t>
      </w:r>
      <w:r w:rsidRPr="00A71712">
        <w:rPr>
          <w:rFonts w:ascii="Times New Roman" w:hAnsi="Times New Roman" w:cs="Times New Roman"/>
          <w:sz w:val="24"/>
          <w:szCs w:val="24"/>
        </w:rPr>
        <w:t>г.</w:t>
      </w:r>
    </w:p>
    <w:p w:rsidR="00E12F60" w:rsidRDefault="00E12F60" w:rsidP="005320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70BA" w:rsidRPr="00A71712" w:rsidRDefault="007B70BA" w:rsidP="005320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ermStart w:id="2023708336" w:edGrp="everyone"/>
      <w:proofErr w:type="gramStart"/>
      <w:r w:rsidRPr="00A71712">
        <w:rPr>
          <w:rFonts w:ascii="Times New Roman" w:hAnsi="Times New Roman" w:cs="Times New Roman"/>
          <w:sz w:val="22"/>
          <w:szCs w:val="22"/>
        </w:rPr>
        <w:t>_________</w:t>
      </w:r>
      <w:r w:rsidR="00DA44D0">
        <w:rPr>
          <w:rFonts w:ascii="Times New Roman" w:hAnsi="Times New Roman" w:cs="Times New Roman"/>
          <w:sz w:val="22"/>
          <w:szCs w:val="22"/>
        </w:rPr>
        <w:t>___________</w:t>
      </w:r>
      <w:r w:rsidRPr="00A71712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_______</w:t>
      </w:r>
      <w:r w:rsidR="00C32B22">
        <w:rPr>
          <w:rFonts w:ascii="Times New Roman" w:hAnsi="Times New Roman" w:cs="Times New Roman"/>
          <w:sz w:val="22"/>
          <w:szCs w:val="22"/>
        </w:rPr>
        <w:t>__________________</w:t>
      </w:r>
      <w:r w:rsidRPr="00A71712">
        <w:rPr>
          <w:rFonts w:ascii="Times New Roman" w:hAnsi="Times New Roman" w:cs="Times New Roman"/>
          <w:sz w:val="22"/>
          <w:szCs w:val="22"/>
        </w:rPr>
        <w:t>__</w:t>
      </w:r>
      <w:r w:rsidR="00C32B22">
        <w:rPr>
          <w:rFonts w:ascii="Times New Roman" w:hAnsi="Times New Roman" w:cs="Times New Roman"/>
          <w:sz w:val="22"/>
          <w:szCs w:val="22"/>
        </w:rPr>
        <w:t>___,</w:t>
      </w:r>
      <w:r w:rsidRPr="00A71712">
        <w:rPr>
          <w:rFonts w:ascii="Times New Roman" w:hAnsi="Times New Roman" w:cs="Times New Roman"/>
          <w:sz w:val="22"/>
          <w:szCs w:val="22"/>
        </w:rPr>
        <w:t xml:space="preserve"> именуемое в дальнейшем «Первоначальный должник», в лице ________________________________________</w:t>
      </w:r>
      <w:r w:rsidR="00C32B22">
        <w:rPr>
          <w:rFonts w:ascii="Times New Roman" w:hAnsi="Times New Roman" w:cs="Times New Roman"/>
          <w:sz w:val="22"/>
          <w:szCs w:val="22"/>
        </w:rPr>
        <w:t>_____________________________</w:t>
      </w:r>
      <w:r w:rsidRPr="00A71712">
        <w:rPr>
          <w:rFonts w:ascii="Times New Roman" w:hAnsi="Times New Roman" w:cs="Times New Roman"/>
          <w:sz w:val="22"/>
          <w:szCs w:val="22"/>
        </w:rPr>
        <w:t xml:space="preserve">_____, действующего на основании </w:t>
      </w:r>
      <w:r w:rsidR="00C32B22">
        <w:rPr>
          <w:rFonts w:ascii="Times New Roman" w:hAnsi="Times New Roman" w:cs="Times New Roman"/>
          <w:sz w:val="22"/>
          <w:szCs w:val="22"/>
        </w:rPr>
        <w:t>__________________________</w:t>
      </w:r>
      <w:r w:rsidRPr="00A71712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___________</w:t>
      </w:r>
      <w:r w:rsidRPr="00A71712">
        <w:rPr>
          <w:rFonts w:ascii="Times New Roman" w:hAnsi="Times New Roman" w:cs="Times New Roman"/>
          <w:sz w:val="22"/>
          <w:szCs w:val="22"/>
        </w:rPr>
        <w:t>___________, и</w:t>
      </w:r>
      <w:r w:rsidR="00C32B22" w:rsidRPr="00C32B2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32B22">
        <w:rPr>
          <w:rFonts w:ascii="Times New Roman" w:hAnsi="Times New Roman" w:cs="Times New Roman"/>
          <w:sz w:val="22"/>
          <w:szCs w:val="22"/>
        </w:rPr>
        <w:t>_</w:t>
      </w:r>
      <w:r w:rsidRPr="00A71712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_______</w:t>
      </w:r>
      <w:r w:rsidRPr="00A71712">
        <w:rPr>
          <w:rFonts w:ascii="Times New Roman" w:hAnsi="Times New Roman" w:cs="Times New Roman"/>
          <w:sz w:val="22"/>
          <w:szCs w:val="22"/>
        </w:rPr>
        <w:t>______</w:t>
      </w:r>
      <w:r w:rsidR="00C32B22">
        <w:rPr>
          <w:rFonts w:ascii="Times New Roman" w:hAnsi="Times New Roman" w:cs="Times New Roman"/>
          <w:sz w:val="22"/>
          <w:szCs w:val="22"/>
        </w:rPr>
        <w:t>_________________</w:t>
      </w:r>
      <w:r w:rsidRPr="00A71712">
        <w:rPr>
          <w:rFonts w:ascii="Times New Roman" w:hAnsi="Times New Roman" w:cs="Times New Roman"/>
          <w:sz w:val="22"/>
          <w:szCs w:val="22"/>
        </w:rPr>
        <w:t>________, именуемое в дальнейшем «Новый должник», в лице ______________________________________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____</w:t>
      </w:r>
      <w:r w:rsidR="00C32B22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</w:t>
      </w:r>
      <w:r w:rsidR="00C32B22">
        <w:rPr>
          <w:rFonts w:ascii="Times New Roman" w:hAnsi="Times New Roman" w:cs="Times New Roman"/>
          <w:sz w:val="22"/>
          <w:szCs w:val="22"/>
        </w:rPr>
        <w:t xml:space="preserve">_______, </w:t>
      </w:r>
      <w:r w:rsidRPr="00A71712">
        <w:rPr>
          <w:rFonts w:ascii="Times New Roman" w:hAnsi="Times New Roman" w:cs="Times New Roman"/>
          <w:sz w:val="22"/>
          <w:szCs w:val="22"/>
        </w:rPr>
        <w:t>действующего на основании _____</w:t>
      </w:r>
      <w:r w:rsidR="00C32B22">
        <w:rPr>
          <w:rFonts w:ascii="Times New Roman" w:hAnsi="Times New Roman" w:cs="Times New Roman"/>
          <w:sz w:val="22"/>
          <w:szCs w:val="22"/>
        </w:rPr>
        <w:t>______________</w:t>
      </w:r>
      <w:r w:rsidRPr="00A71712">
        <w:rPr>
          <w:rFonts w:ascii="Times New Roman" w:hAnsi="Times New Roman" w:cs="Times New Roman"/>
          <w:sz w:val="22"/>
          <w:szCs w:val="22"/>
        </w:rPr>
        <w:t>________________________</w:t>
      </w:r>
      <w:r w:rsidR="00030086" w:rsidRPr="00A71712">
        <w:rPr>
          <w:rFonts w:ascii="Times New Roman" w:hAnsi="Times New Roman" w:cs="Times New Roman"/>
          <w:sz w:val="22"/>
          <w:szCs w:val="22"/>
        </w:rPr>
        <w:t>________</w:t>
      </w:r>
      <w:r w:rsidRPr="00A71712">
        <w:rPr>
          <w:rFonts w:ascii="Times New Roman" w:hAnsi="Times New Roman" w:cs="Times New Roman"/>
          <w:sz w:val="22"/>
          <w:szCs w:val="22"/>
        </w:rPr>
        <w:t xml:space="preserve">______________, </w:t>
      </w:r>
      <w:permEnd w:id="2023708336"/>
      <w:r w:rsidRPr="00A71712">
        <w:rPr>
          <w:rFonts w:ascii="Times New Roman" w:hAnsi="Times New Roman" w:cs="Times New Roman"/>
          <w:sz w:val="22"/>
          <w:szCs w:val="22"/>
        </w:rPr>
        <w:t>и Республиканское транспортно-экспедиционное унитарное предприятие «БЕЛИНТЕРТРАНС – транспортно-логистический центр» Белорусской железной дороги (сокращенное наименование – государственное предприятие «БТЛЦ»), именуемое в дальнейшем «Кредитор»</w:t>
      </w:r>
      <w:r w:rsidR="00DA44D0">
        <w:rPr>
          <w:rFonts w:ascii="Times New Roman" w:hAnsi="Times New Roman" w:cs="Times New Roman"/>
          <w:sz w:val="22"/>
          <w:szCs w:val="22"/>
        </w:rPr>
        <w:t xml:space="preserve">, </w:t>
      </w:r>
      <w:r w:rsidR="00634895" w:rsidRPr="00A71712">
        <w:rPr>
          <w:rFonts w:ascii="Times New Roman" w:hAnsi="Times New Roman" w:cs="Times New Roman"/>
          <w:sz w:val="22"/>
          <w:szCs w:val="22"/>
        </w:rPr>
        <w:t>в лице</w:t>
      </w:r>
      <w:r w:rsidR="009002C6">
        <w:rPr>
          <w:rFonts w:ascii="Times New Roman" w:hAnsi="Times New Roman" w:cs="Times New Roman"/>
          <w:sz w:val="22"/>
          <w:szCs w:val="22"/>
        </w:rPr>
        <w:t xml:space="preserve"> начальника ГС Колядичи Транспортно-логистического</w:t>
      </w:r>
      <w:r w:rsidR="009002C6" w:rsidRPr="00A71712">
        <w:rPr>
          <w:rFonts w:ascii="Times New Roman" w:hAnsi="Times New Roman" w:cs="Times New Roman"/>
          <w:sz w:val="22"/>
          <w:szCs w:val="22"/>
        </w:rPr>
        <w:t xml:space="preserve"> центр</w:t>
      </w:r>
      <w:r w:rsidR="009002C6">
        <w:rPr>
          <w:rFonts w:ascii="Times New Roman" w:hAnsi="Times New Roman" w:cs="Times New Roman"/>
          <w:sz w:val="22"/>
          <w:szCs w:val="22"/>
        </w:rPr>
        <w:t>а Минск</w:t>
      </w:r>
      <w:r w:rsidR="005874E4">
        <w:rPr>
          <w:rFonts w:ascii="Times New Roman" w:hAnsi="Times New Roman" w:cs="Times New Roman"/>
          <w:sz w:val="22"/>
          <w:szCs w:val="22"/>
        </w:rPr>
        <w:t xml:space="preserve"> </w:t>
      </w:r>
      <w:r w:rsidR="00E12F60">
        <w:rPr>
          <w:rFonts w:ascii="Times New Roman" w:hAnsi="Times New Roman" w:cs="Times New Roman"/>
          <w:sz w:val="22"/>
          <w:szCs w:val="22"/>
        </w:rPr>
        <w:t xml:space="preserve">государственного предприятия «БТЛЦ» </w:t>
      </w:r>
      <w:proofErr w:type="spellStart"/>
      <w:r w:rsidR="0033015E">
        <w:rPr>
          <w:rFonts w:ascii="Times New Roman" w:hAnsi="Times New Roman" w:cs="Times New Roman"/>
          <w:sz w:val="22"/>
          <w:szCs w:val="22"/>
        </w:rPr>
        <w:t>Хуцкого</w:t>
      </w:r>
      <w:proofErr w:type="spellEnd"/>
      <w:r w:rsidR="0033015E">
        <w:rPr>
          <w:rFonts w:ascii="Times New Roman" w:hAnsi="Times New Roman" w:cs="Times New Roman"/>
          <w:sz w:val="22"/>
          <w:szCs w:val="22"/>
        </w:rPr>
        <w:t xml:space="preserve"> А.В.</w:t>
      </w:r>
      <w:r w:rsidR="00634895" w:rsidRPr="00A71712">
        <w:rPr>
          <w:rFonts w:ascii="Times New Roman" w:hAnsi="Times New Roman" w:cs="Times New Roman"/>
          <w:sz w:val="22"/>
          <w:szCs w:val="22"/>
        </w:rPr>
        <w:t>, действующ</w:t>
      </w:r>
      <w:r w:rsidR="00BB3109" w:rsidRPr="00A71712">
        <w:rPr>
          <w:rFonts w:ascii="Times New Roman" w:hAnsi="Times New Roman" w:cs="Times New Roman"/>
          <w:sz w:val="22"/>
          <w:szCs w:val="22"/>
        </w:rPr>
        <w:t>его на основании доверенности №</w:t>
      </w:r>
      <w:r w:rsidR="00DA44D0">
        <w:rPr>
          <w:rFonts w:ascii="Times New Roman" w:hAnsi="Times New Roman" w:cs="Times New Roman"/>
          <w:sz w:val="22"/>
          <w:szCs w:val="22"/>
        </w:rPr>
        <w:t xml:space="preserve"> </w:t>
      </w:r>
      <w:r w:rsidR="00E12F60">
        <w:rPr>
          <w:rFonts w:ascii="Times New Roman" w:hAnsi="Times New Roman" w:cs="Times New Roman"/>
          <w:sz w:val="22"/>
          <w:szCs w:val="22"/>
        </w:rPr>
        <w:t>458</w:t>
      </w:r>
      <w:proofErr w:type="gramEnd"/>
      <w:r w:rsidR="009002C6">
        <w:rPr>
          <w:rFonts w:ascii="Times New Roman" w:hAnsi="Times New Roman" w:cs="Times New Roman"/>
          <w:sz w:val="22"/>
          <w:szCs w:val="22"/>
        </w:rPr>
        <w:t xml:space="preserve"> </w:t>
      </w:r>
      <w:r w:rsidR="00634895" w:rsidRPr="00A71712">
        <w:rPr>
          <w:rFonts w:ascii="Times New Roman" w:hAnsi="Times New Roman" w:cs="Times New Roman"/>
          <w:sz w:val="22"/>
          <w:szCs w:val="22"/>
        </w:rPr>
        <w:t xml:space="preserve">от </w:t>
      </w:r>
      <w:r w:rsidR="00E12F60">
        <w:rPr>
          <w:rFonts w:ascii="Times New Roman" w:hAnsi="Times New Roman" w:cs="Times New Roman"/>
          <w:sz w:val="22"/>
          <w:szCs w:val="22"/>
        </w:rPr>
        <w:t>04</w:t>
      </w:r>
      <w:r w:rsidR="00607FCF">
        <w:rPr>
          <w:rFonts w:ascii="Times New Roman" w:hAnsi="Times New Roman" w:cs="Times New Roman"/>
          <w:sz w:val="22"/>
          <w:szCs w:val="22"/>
        </w:rPr>
        <w:t>.</w:t>
      </w:r>
      <w:r w:rsidR="00E12F60">
        <w:rPr>
          <w:rFonts w:ascii="Times New Roman" w:hAnsi="Times New Roman" w:cs="Times New Roman"/>
          <w:sz w:val="22"/>
          <w:szCs w:val="22"/>
        </w:rPr>
        <w:t>12</w:t>
      </w:r>
      <w:r w:rsidR="009002C6">
        <w:rPr>
          <w:rFonts w:ascii="Times New Roman" w:hAnsi="Times New Roman" w:cs="Times New Roman"/>
          <w:sz w:val="22"/>
          <w:szCs w:val="22"/>
        </w:rPr>
        <w:t>.20</w:t>
      </w:r>
      <w:r w:rsidR="00E64258">
        <w:rPr>
          <w:rFonts w:ascii="Times New Roman" w:hAnsi="Times New Roman" w:cs="Times New Roman"/>
          <w:sz w:val="22"/>
          <w:szCs w:val="22"/>
        </w:rPr>
        <w:t>20</w:t>
      </w:r>
      <w:r w:rsidR="00634895" w:rsidRPr="00A71712">
        <w:rPr>
          <w:rFonts w:ascii="Times New Roman" w:hAnsi="Times New Roman" w:cs="Times New Roman"/>
          <w:sz w:val="22"/>
          <w:szCs w:val="22"/>
        </w:rPr>
        <w:t xml:space="preserve">, </w:t>
      </w:r>
      <w:r w:rsidRPr="00A71712">
        <w:rPr>
          <w:rFonts w:ascii="Times New Roman" w:hAnsi="Times New Roman" w:cs="Times New Roman"/>
          <w:sz w:val="22"/>
          <w:szCs w:val="22"/>
        </w:rPr>
        <w:t>именуемые вместе</w:t>
      </w:r>
      <w:r w:rsidR="00634895" w:rsidRPr="00A71712">
        <w:rPr>
          <w:rFonts w:ascii="Times New Roman" w:hAnsi="Times New Roman" w:cs="Times New Roman"/>
          <w:sz w:val="22"/>
          <w:szCs w:val="22"/>
        </w:rPr>
        <w:t xml:space="preserve"> стороны</w:t>
      </w:r>
      <w:r w:rsidRPr="00A71712">
        <w:rPr>
          <w:rFonts w:ascii="Times New Roman" w:hAnsi="Times New Roman" w:cs="Times New Roman"/>
          <w:sz w:val="22"/>
          <w:szCs w:val="22"/>
        </w:rPr>
        <w:t>, заключили настоящ</w:t>
      </w:r>
      <w:r w:rsidR="00634895" w:rsidRPr="00A71712">
        <w:rPr>
          <w:rFonts w:ascii="Times New Roman" w:hAnsi="Times New Roman" w:cs="Times New Roman"/>
          <w:sz w:val="22"/>
          <w:szCs w:val="22"/>
        </w:rPr>
        <w:t>ий д</w:t>
      </w:r>
      <w:r w:rsidRPr="00A71712">
        <w:rPr>
          <w:rFonts w:ascii="Times New Roman" w:hAnsi="Times New Roman" w:cs="Times New Roman"/>
          <w:sz w:val="22"/>
          <w:szCs w:val="22"/>
        </w:rPr>
        <w:t>оговор о нижеследующем:</w:t>
      </w:r>
    </w:p>
    <w:p w:rsidR="007B70BA" w:rsidRPr="00A71712" w:rsidRDefault="007B70BA" w:rsidP="005320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0BA" w:rsidRPr="00A71712" w:rsidRDefault="007B70BA" w:rsidP="005320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019AB" w:rsidRPr="00A71712" w:rsidRDefault="00D019AB" w:rsidP="0053208C">
      <w:pPr>
        <w:pStyle w:val="ConsPlusNonformat"/>
        <w:numPr>
          <w:ilvl w:val="0"/>
          <w:numId w:val="1"/>
        </w:numPr>
        <w:tabs>
          <w:tab w:val="left" w:pos="851"/>
          <w:tab w:val="left" w:pos="10065"/>
        </w:tabs>
        <w:spacing w:line="276" w:lineRule="auto"/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Первоначальный должник с согласия Кредитора переводит, а Новый должник принимает на себя часть обязательств по оплате за оказан</w:t>
      </w:r>
      <w:r w:rsidR="00450F9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ные 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услуг</w:t>
      </w:r>
      <w:r w:rsidR="00450F9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и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(выполнен</w:t>
      </w:r>
      <w:r w:rsidR="00450F9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ные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работ</w:t>
      </w:r>
      <w:r w:rsidR="00450F9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ы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), вытекающих из договора, заключенного между Первоначальным должником и Кредитором </w:t>
      </w:r>
      <w:r w:rsidR="0053208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ermStart w:id="328087952" w:edGrp="everyone"/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N__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="000E14D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  <w:r w:rsidR="00E12F6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  <w:r w:rsidR="0053208C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0E14D5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E14D5">
        <w:rPr>
          <w:rFonts w:ascii="Times New Roman" w:eastAsiaTheme="minorHAnsi" w:hAnsi="Times New Roman" w:cs="Times New Roman"/>
          <w:sz w:val="22"/>
          <w:szCs w:val="22"/>
          <w:lang w:eastAsia="en-US"/>
        </w:rPr>
        <w:t>от _______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_________г. в сумме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0E14D5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="00E12F6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(___________________________________________________________</w:t>
      </w:r>
      <w:r w:rsidR="0062268E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D420F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</w:t>
      </w:r>
      <w:r w:rsidR="000E14D5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  <w:r w:rsidR="0053208C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белорусских рублей, в том числе НДС 20%</w:t>
      </w:r>
      <w:r w:rsidR="008C17E4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 (_____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="008C17E4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______________________________) 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8C17E4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белорусских рублей.</w:t>
      </w:r>
      <w:proofErr w:type="gramEnd"/>
    </w:p>
    <w:p w:rsidR="006A0CA4" w:rsidRPr="00A71712" w:rsidRDefault="00614852" w:rsidP="0053208C">
      <w:pPr>
        <w:pStyle w:val="ConsPlusNonformat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Договор перевода долга не прекращает действия обязательств Первоначального должника перед Кредитором, не охваченных настоящим договором.</w:t>
      </w:r>
    </w:p>
    <w:p w:rsidR="005558DB" w:rsidRPr="00A71712" w:rsidRDefault="005558DB" w:rsidP="0053208C">
      <w:pPr>
        <w:pStyle w:val="ConsPlusNonformat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 переводе долга способ</w:t>
      </w:r>
      <w:r w:rsidR="00AC5B70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обеспечения исполнения обязательства по договору</w:t>
      </w:r>
      <w:r w:rsidR="00911B7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  <w:r w:rsidR="00E12F60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  <w:r w:rsidR="0053208C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1B1CF5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DA44D0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911B7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  <w:r w:rsidR="008C17E4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911B7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от __</w:t>
      </w:r>
      <w:r w:rsidR="008C17E4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911B7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  <w:r w:rsidR="0053208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11B78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г.</w:t>
      </w:r>
      <w:r w:rsidR="00AC5B70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сохраняется</w:t>
      </w:r>
      <w:r w:rsidR="00707581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за Первоначальным должником</w:t>
      </w:r>
      <w:r w:rsidR="007D0DA3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ermEnd w:id="328087952"/>
    <w:p w:rsidR="00350991" w:rsidRPr="00A71712" w:rsidRDefault="00350991" w:rsidP="0053208C">
      <w:pPr>
        <w:pStyle w:val="ConsPlusNonformat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/>
          <w:sz w:val="22"/>
          <w:szCs w:val="22"/>
        </w:rPr>
        <w:t>Согласие Кредитора на перевод долга получено и закреплено в настоящем договоре.</w:t>
      </w:r>
    </w:p>
    <w:p w:rsidR="007B70BA" w:rsidRPr="00A71712" w:rsidRDefault="007B70BA" w:rsidP="005320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12C" w:rsidRPr="00A71712" w:rsidRDefault="007B70BA" w:rsidP="005320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 xml:space="preserve">2. </w:t>
      </w:r>
      <w:r w:rsidR="00C63E13" w:rsidRPr="00A71712">
        <w:rPr>
          <w:rFonts w:ascii="Times New Roman" w:hAnsi="Times New Roman" w:cs="Times New Roman"/>
          <w:sz w:val="22"/>
          <w:szCs w:val="22"/>
        </w:rPr>
        <w:t>ПОРЯДОК ПЕРЕВОДА ДОЛГА</w:t>
      </w:r>
    </w:p>
    <w:p w:rsidR="00C7612C" w:rsidRPr="00A71712" w:rsidRDefault="00C7612C" w:rsidP="0053208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Первоначальный должник в срок не позднее 3 (трех) дней с момента подписания настоящего договора обязуется передать Новому должнику все документы, удостоверяющие долговые обязательства, предусмотренные п.1.1. договора.</w:t>
      </w:r>
    </w:p>
    <w:p w:rsidR="00AE716F" w:rsidRPr="00A71712" w:rsidRDefault="00AE716F" w:rsidP="0053208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 xml:space="preserve">Первоначальный должник отвечает перед Новым должником за полноту и достоверность информации и документов, передаваемых в связи с настоящим </w:t>
      </w:r>
      <w:r w:rsidR="00095C88" w:rsidRPr="00A71712">
        <w:rPr>
          <w:rFonts w:ascii="Times New Roman" w:hAnsi="Times New Roman" w:cs="Times New Roman"/>
          <w:sz w:val="22"/>
          <w:szCs w:val="22"/>
        </w:rPr>
        <w:t>д</w:t>
      </w:r>
      <w:r w:rsidRPr="00A71712">
        <w:rPr>
          <w:rFonts w:ascii="Times New Roman" w:hAnsi="Times New Roman" w:cs="Times New Roman"/>
          <w:sz w:val="22"/>
          <w:szCs w:val="22"/>
        </w:rPr>
        <w:t>оговором.</w:t>
      </w:r>
    </w:p>
    <w:p w:rsidR="00AE716F" w:rsidRPr="00A71712" w:rsidRDefault="009A53A2" w:rsidP="0053208C">
      <w:pPr>
        <w:pStyle w:val="ConsPlusNonformat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Новый должник обязуется в течение 5 (пяти) банковских дней с момента заключения настоящего договора произвести все расчеты с Кредитором.</w:t>
      </w:r>
    </w:p>
    <w:p w:rsidR="00C7612C" w:rsidRPr="00A71712" w:rsidRDefault="00C7612C" w:rsidP="0053208C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383ED2" w:rsidRPr="00A71712" w:rsidRDefault="00383ED2" w:rsidP="005320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3. ОТВЕТСТВЕННОСТЬ СТОРОН</w:t>
      </w:r>
    </w:p>
    <w:p w:rsidR="003422EF" w:rsidRPr="00A71712" w:rsidRDefault="003422EF" w:rsidP="0053208C">
      <w:pPr>
        <w:pStyle w:val="ConsPlusNonformat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Первоначальный должник несет ответственность перед Новым должником за недействительность переведенного на него долга.</w:t>
      </w:r>
    </w:p>
    <w:p w:rsidR="00C7612C" w:rsidRPr="00A71712" w:rsidRDefault="00885641" w:rsidP="0053208C">
      <w:pPr>
        <w:pStyle w:val="ConsPlusNonformat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В случае невыполнения или несвоевременного выполнения Новым должником требования п</w:t>
      </w:r>
      <w:r w:rsidR="00E81E3B" w:rsidRPr="00A71712">
        <w:rPr>
          <w:rFonts w:ascii="Times New Roman" w:hAnsi="Times New Roman" w:cs="Times New Roman"/>
          <w:sz w:val="22"/>
          <w:szCs w:val="22"/>
        </w:rPr>
        <w:t>.</w:t>
      </w:r>
      <w:r w:rsidRPr="00A71712">
        <w:rPr>
          <w:rFonts w:ascii="Times New Roman" w:hAnsi="Times New Roman" w:cs="Times New Roman"/>
          <w:sz w:val="22"/>
          <w:szCs w:val="22"/>
        </w:rPr>
        <w:t xml:space="preserve">4.4. настоящего договора последний уплачивает Кредитору штраф в размере </w:t>
      </w:r>
      <w:r w:rsidR="006A0CA4" w:rsidRPr="00A71712">
        <w:rPr>
          <w:rFonts w:ascii="Times New Roman" w:hAnsi="Times New Roman" w:cs="Times New Roman"/>
          <w:sz w:val="22"/>
          <w:szCs w:val="22"/>
        </w:rPr>
        <w:t>5</w:t>
      </w:r>
      <w:r w:rsidRPr="00A71712">
        <w:rPr>
          <w:rFonts w:ascii="Times New Roman" w:hAnsi="Times New Roman" w:cs="Times New Roman"/>
          <w:sz w:val="22"/>
          <w:szCs w:val="22"/>
        </w:rPr>
        <w:t xml:space="preserve">% от </w:t>
      </w:r>
      <w:r w:rsidR="00850DEC" w:rsidRPr="00A71712">
        <w:rPr>
          <w:rFonts w:ascii="Times New Roman" w:hAnsi="Times New Roman" w:cs="Times New Roman"/>
          <w:sz w:val="22"/>
          <w:szCs w:val="22"/>
        </w:rPr>
        <w:t>суммы</w:t>
      </w:r>
      <w:r w:rsidRPr="00A7171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70BA" w:rsidRPr="00A71712" w:rsidRDefault="007B70BA" w:rsidP="005320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7B70BA" w:rsidRPr="00A71712" w:rsidRDefault="00281460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 xml:space="preserve">Первоначальный должник </w:t>
      </w:r>
      <w:r w:rsidR="00885641" w:rsidRPr="00A71712">
        <w:rPr>
          <w:rFonts w:ascii="Times New Roman" w:hAnsi="Times New Roman" w:cs="Times New Roman"/>
          <w:sz w:val="22"/>
          <w:szCs w:val="22"/>
        </w:rPr>
        <w:t xml:space="preserve">подтверждает, что </w:t>
      </w:r>
      <w:r w:rsidRPr="00A71712">
        <w:rPr>
          <w:rFonts w:ascii="Times New Roman" w:hAnsi="Times New Roman" w:cs="Times New Roman"/>
          <w:sz w:val="22"/>
          <w:szCs w:val="22"/>
        </w:rPr>
        <w:t>не имеет картотеки на уплату платежей в бюджет и во внебюджетные фонды.</w:t>
      </w:r>
    </w:p>
    <w:p w:rsidR="007B70BA" w:rsidRPr="00A71712" w:rsidRDefault="00E13FB2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подписания его сторонами </w:t>
      </w:r>
      <w:r w:rsidR="007B70BA" w:rsidRPr="00A71712">
        <w:rPr>
          <w:rFonts w:ascii="Times New Roman" w:hAnsi="Times New Roman" w:cs="Times New Roman"/>
          <w:sz w:val="22"/>
          <w:szCs w:val="22"/>
        </w:rPr>
        <w:t>и действует до</w:t>
      </w:r>
      <w:r w:rsidRPr="00A71712">
        <w:rPr>
          <w:rFonts w:ascii="Times New Roman" w:hAnsi="Times New Roman" w:cs="Times New Roman"/>
          <w:sz w:val="22"/>
          <w:szCs w:val="22"/>
        </w:rPr>
        <w:t xml:space="preserve"> </w:t>
      </w:r>
      <w:r w:rsidR="007B70BA" w:rsidRPr="00A71712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Pr="00A71712">
        <w:rPr>
          <w:rFonts w:ascii="Times New Roman" w:hAnsi="Times New Roman" w:cs="Times New Roman"/>
          <w:sz w:val="22"/>
          <w:szCs w:val="22"/>
        </w:rPr>
        <w:t>с</w:t>
      </w:r>
      <w:r w:rsidR="007B70BA" w:rsidRPr="00A71712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885641" w:rsidRPr="00A71712" w:rsidRDefault="003A5887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Если в течение срока исполнения обязательств по настоящему договору Новым должником не будут исполнены обязательства перед Кредитором в порядке, определенн</w:t>
      </w:r>
      <w:r w:rsidR="00510426" w:rsidRPr="00A71712">
        <w:rPr>
          <w:rFonts w:ascii="Times New Roman" w:hAnsi="Times New Roman" w:cs="Times New Roman"/>
          <w:sz w:val="22"/>
          <w:szCs w:val="22"/>
        </w:rPr>
        <w:t>о</w:t>
      </w:r>
      <w:r w:rsidRPr="00A71712">
        <w:rPr>
          <w:rFonts w:ascii="Times New Roman" w:hAnsi="Times New Roman" w:cs="Times New Roman"/>
          <w:sz w:val="22"/>
          <w:szCs w:val="22"/>
        </w:rPr>
        <w:t>м п.2.2. настоящего договора, договор утрачивает силу и стороны возвращаются в первоначальное положение.</w:t>
      </w:r>
    </w:p>
    <w:p w:rsidR="00885641" w:rsidRPr="00A71712" w:rsidRDefault="00885641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случае если </w:t>
      </w:r>
      <w:r w:rsidR="004008F0"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>Первоначальный д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олжник и Новый должник условились расторгнуть договор перевода долга, последний обязан уведомить Кредитора о предстоящем расторжении настоящего </w:t>
      </w:r>
      <w:r w:rsidRPr="00A7171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договора немедленно.</w:t>
      </w:r>
    </w:p>
    <w:p w:rsidR="00030086" w:rsidRPr="00A71712" w:rsidRDefault="00030086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EB3727" w:rsidRPr="00A71712" w:rsidRDefault="00EB3727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0"/>
      <w:bookmarkEnd w:id="0"/>
      <w:r w:rsidRPr="00A71712">
        <w:rPr>
          <w:rFonts w:ascii="Times New Roman" w:hAnsi="Times New Roman" w:cs="Times New Roman"/>
          <w:sz w:val="22"/>
          <w:szCs w:val="22"/>
        </w:rPr>
        <w:t>Все споры и разногласия сторон по настоящему договору, возникающие в процессе его исполнения, разрешаются путем переговоров, а в случае недостижения согласия передаются на рассмотрение в экономический суд г. Минска в соответствии с действующим законодательством Республики Беларусь.</w:t>
      </w:r>
    </w:p>
    <w:p w:rsidR="007B70BA" w:rsidRPr="00A71712" w:rsidRDefault="00E13FB2" w:rsidP="0053208C">
      <w:pPr>
        <w:pStyle w:val="ConsPlusNonforma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1712">
        <w:rPr>
          <w:rFonts w:ascii="Times New Roman" w:hAnsi="Times New Roman" w:cs="Times New Roman"/>
          <w:sz w:val="22"/>
          <w:szCs w:val="22"/>
        </w:rPr>
        <w:t>Настоящий д</w:t>
      </w:r>
      <w:r w:rsidR="007B70BA" w:rsidRPr="00A71712">
        <w:rPr>
          <w:rFonts w:ascii="Times New Roman" w:hAnsi="Times New Roman" w:cs="Times New Roman"/>
          <w:sz w:val="22"/>
          <w:szCs w:val="22"/>
        </w:rPr>
        <w:t>оговор составлен в трех экземплярах, по одному для каждой из</w:t>
      </w:r>
      <w:r w:rsidRPr="00A71712">
        <w:rPr>
          <w:rFonts w:ascii="Times New Roman" w:hAnsi="Times New Roman" w:cs="Times New Roman"/>
          <w:sz w:val="22"/>
          <w:szCs w:val="22"/>
        </w:rPr>
        <w:t xml:space="preserve"> с</w:t>
      </w:r>
      <w:r w:rsidR="007B70BA" w:rsidRPr="00A71712">
        <w:rPr>
          <w:rFonts w:ascii="Times New Roman" w:hAnsi="Times New Roman" w:cs="Times New Roman"/>
          <w:sz w:val="22"/>
          <w:szCs w:val="22"/>
        </w:rPr>
        <w:t>торон.</w:t>
      </w:r>
    </w:p>
    <w:p w:rsidR="007B70BA" w:rsidRPr="00A71712" w:rsidRDefault="007B70BA" w:rsidP="005320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CA" w:rsidRPr="00A71712" w:rsidRDefault="009F46CA" w:rsidP="0053208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A71712">
        <w:rPr>
          <w:rFonts w:ascii="Times New Roman" w:hAnsi="Times New Roman"/>
          <w:b/>
          <w:sz w:val="22"/>
          <w:szCs w:val="22"/>
        </w:rPr>
        <w:t>5. ЮРИДИЧЕСКИЕ АДРЕСА И РЕКВИЗИТЫ СТОРОН</w:t>
      </w:r>
    </w:p>
    <w:p w:rsidR="009F46CA" w:rsidRPr="00A71712" w:rsidRDefault="009F46CA" w:rsidP="0053208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71712" w:rsidRPr="00A71712" w:rsidTr="00E12F60">
        <w:trPr>
          <w:trHeight w:val="1389"/>
        </w:trPr>
        <w:tc>
          <w:tcPr>
            <w:tcW w:w="10281" w:type="dxa"/>
          </w:tcPr>
          <w:p w:rsidR="009F46CA" w:rsidRPr="00A71712" w:rsidRDefault="009F46CA" w:rsidP="0053208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ermStart w:id="961299948" w:edGrp="everyone" w:colFirst="0" w:colLast="0"/>
            <w:r w:rsidRPr="00A71712">
              <w:rPr>
                <w:rFonts w:ascii="Times New Roman" w:hAnsi="Times New Roman"/>
                <w:b/>
                <w:i/>
                <w:sz w:val="22"/>
                <w:szCs w:val="22"/>
              </w:rPr>
              <w:t>Должник</w:t>
            </w:r>
          </w:p>
          <w:p w:rsidR="009F46CA" w:rsidRPr="00A71712" w:rsidRDefault="001C2E35" w:rsidP="0053208C">
            <w:pPr>
              <w:pStyle w:val="ConsNonformat"/>
              <w:widowControl/>
              <w:spacing w:line="480" w:lineRule="auto"/>
              <w:rPr>
                <w:rFonts w:ascii="Times New Roman CYR" w:hAnsi="Times New Roman CYR"/>
                <w:sz w:val="22"/>
                <w:szCs w:val="22"/>
              </w:rPr>
            </w:pPr>
            <w:r w:rsidRPr="00A71712">
              <w:rPr>
                <w:rFonts w:ascii="Times New Roman CYR" w:hAnsi="Times New Roman CYR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2548">
              <w:rPr>
                <w:rFonts w:ascii="Times New Roman CYR" w:hAnsi="Times New Roman CYR"/>
                <w:sz w:val="22"/>
                <w:szCs w:val="22"/>
              </w:rPr>
              <w:t>_____</w:t>
            </w:r>
            <w:r w:rsidRPr="00A71712">
              <w:rPr>
                <w:rFonts w:ascii="Times New Roman CYR" w:hAnsi="Times New Roman CYR"/>
                <w:sz w:val="22"/>
                <w:szCs w:val="22"/>
              </w:rPr>
              <w:t>___________________________________</w:t>
            </w:r>
          </w:p>
          <w:p w:rsidR="009F46CA" w:rsidRPr="00A71712" w:rsidRDefault="009F46CA" w:rsidP="0053208C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9F46CA" w:rsidRPr="00A71712" w:rsidRDefault="009F46CA" w:rsidP="0053208C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71712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  <w:r w:rsidR="009B03C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1C2E35" w:rsidRPr="00A71712">
              <w:rPr>
                <w:rFonts w:ascii="Times New Roman" w:hAnsi="Times New Roman"/>
                <w:sz w:val="22"/>
                <w:szCs w:val="22"/>
              </w:rPr>
              <w:t>___</w:t>
            </w:r>
            <w:r w:rsidR="00F82548">
              <w:rPr>
                <w:rFonts w:ascii="Times New Roman" w:hAnsi="Times New Roman"/>
                <w:sz w:val="22"/>
                <w:szCs w:val="22"/>
              </w:rPr>
              <w:t>__</w:t>
            </w:r>
            <w:r w:rsidR="001C2E35" w:rsidRPr="00A71712">
              <w:rPr>
                <w:rFonts w:ascii="Times New Roman" w:hAnsi="Times New Roman"/>
                <w:sz w:val="22"/>
                <w:szCs w:val="22"/>
              </w:rPr>
              <w:t>_____________</w:t>
            </w:r>
          </w:p>
          <w:p w:rsidR="009F46CA" w:rsidRPr="00E12F60" w:rsidRDefault="009F46CA" w:rsidP="0053208C">
            <w:pPr>
              <w:pStyle w:val="ConsNonformat"/>
              <w:widowControl/>
              <w:rPr>
                <w:rFonts w:ascii="Times New Roman CYR" w:hAnsi="Times New Roman CYR"/>
                <w:sz w:val="22"/>
                <w:szCs w:val="22"/>
              </w:rPr>
            </w:pPr>
            <w:r w:rsidRPr="00A7171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  <w:tr w:rsidR="00A71712" w:rsidRPr="00A71712" w:rsidTr="00E12F60">
        <w:trPr>
          <w:trHeight w:val="1537"/>
        </w:trPr>
        <w:tc>
          <w:tcPr>
            <w:tcW w:w="10281" w:type="dxa"/>
          </w:tcPr>
          <w:p w:rsidR="009F46CA" w:rsidRPr="00A71712" w:rsidRDefault="009F46CA" w:rsidP="0053208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ermStart w:id="23296254" w:edGrp="everyone" w:colFirst="0" w:colLast="0"/>
            <w:permEnd w:id="961299948"/>
            <w:r w:rsidRPr="00A71712">
              <w:rPr>
                <w:rFonts w:ascii="Times New Roman" w:hAnsi="Times New Roman"/>
                <w:b/>
                <w:i/>
                <w:sz w:val="22"/>
                <w:szCs w:val="22"/>
              </w:rPr>
              <w:t>Новый должник</w:t>
            </w:r>
          </w:p>
          <w:p w:rsidR="001C2E35" w:rsidRPr="00A71712" w:rsidRDefault="001C2E35" w:rsidP="0053208C">
            <w:pPr>
              <w:pStyle w:val="ConsNonformat"/>
              <w:widowControl/>
              <w:spacing w:line="480" w:lineRule="auto"/>
              <w:rPr>
                <w:rFonts w:ascii="Times New Roman CYR" w:hAnsi="Times New Roman CYR"/>
                <w:sz w:val="22"/>
                <w:szCs w:val="22"/>
              </w:rPr>
            </w:pPr>
            <w:r w:rsidRPr="00A71712">
              <w:rPr>
                <w:rFonts w:ascii="Times New Roman CYR" w:hAnsi="Times New Roman CYR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2548">
              <w:rPr>
                <w:rFonts w:ascii="Times New Roman CYR" w:hAnsi="Times New Roman CYR"/>
                <w:sz w:val="22"/>
                <w:szCs w:val="22"/>
              </w:rPr>
              <w:t>_____</w:t>
            </w:r>
            <w:r w:rsidRPr="00A71712">
              <w:rPr>
                <w:rFonts w:ascii="Times New Roman CYR" w:hAnsi="Times New Roman CYR"/>
                <w:sz w:val="22"/>
                <w:szCs w:val="22"/>
              </w:rPr>
              <w:t>____</w:t>
            </w:r>
          </w:p>
          <w:p w:rsidR="001C2E35" w:rsidRPr="00A71712" w:rsidRDefault="001C2E35" w:rsidP="0053208C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71712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  <w:r w:rsidR="009B03C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</w:t>
            </w:r>
            <w:r w:rsidR="00A65179"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="009B03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8254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B03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71712">
              <w:rPr>
                <w:rFonts w:ascii="Times New Roman" w:hAnsi="Times New Roman"/>
                <w:sz w:val="22"/>
                <w:szCs w:val="22"/>
              </w:rPr>
              <w:t>________________</w:t>
            </w:r>
          </w:p>
          <w:p w:rsidR="009F46CA" w:rsidRPr="00E12F60" w:rsidRDefault="001C2E35" w:rsidP="0053208C">
            <w:pPr>
              <w:pStyle w:val="ConsNonformat"/>
              <w:widowControl/>
              <w:rPr>
                <w:rFonts w:ascii="Times New Roman CYR" w:hAnsi="Times New Roman CYR"/>
                <w:sz w:val="22"/>
                <w:szCs w:val="22"/>
              </w:rPr>
            </w:pPr>
            <w:r w:rsidRPr="00A7171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  <w:permEnd w:id="23296254"/>
      <w:tr w:rsidR="009F46CA" w:rsidRPr="000A7898" w:rsidTr="00E12F60">
        <w:trPr>
          <w:trHeight w:val="5895"/>
        </w:trPr>
        <w:tc>
          <w:tcPr>
            <w:tcW w:w="10281" w:type="dxa"/>
          </w:tcPr>
          <w:p w:rsidR="009F46CA" w:rsidRPr="00A71712" w:rsidRDefault="009F46CA" w:rsidP="0053208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71712">
              <w:rPr>
                <w:rFonts w:ascii="Times New Roman" w:hAnsi="Times New Roman"/>
                <w:b/>
                <w:i/>
                <w:sz w:val="22"/>
                <w:szCs w:val="22"/>
              </w:rPr>
              <w:t>Кредитор</w:t>
            </w:r>
          </w:p>
          <w:p w:rsidR="009B03C0" w:rsidRDefault="009B03C0" w:rsidP="0053208C">
            <w:pPr>
              <w:rPr>
                <w:snapToGrid w:val="0"/>
                <w:sz w:val="22"/>
                <w:szCs w:val="22"/>
              </w:rPr>
            </w:pPr>
          </w:p>
          <w:p w:rsidR="00691D5A" w:rsidRPr="00E12F60" w:rsidRDefault="00691D5A" w:rsidP="00691D5A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Государственное предприятие «БТЛЦ»</w:t>
            </w:r>
          </w:p>
          <w:p w:rsidR="00691D5A" w:rsidRPr="00E12F60" w:rsidRDefault="00691D5A" w:rsidP="00691D5A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Юридический адрес: 220039, г. Минск  ул. Воронянского,6В</w:t>
            </w:r>
          </w:p>
          <w:p w:rsidR="00691D5A" w:rsidRPr="00E12F60" w:rsidRDefault="00691D5A" w:rsidP="00691D5A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  <w:u w:val="single"/>
              </w:rPr>
              <w:t>Наименование и адрес филиала</w:t>
            </w:r>
          </w:p>
          <w:p w:rsidR="00691D5A" w:rsidRPr="00E12F60" w:rsidRDefault="00691D5A" w:rsidP="00691D5A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Транспортно-логистический центр Минск</w:t>
            </w:r>
          </w:p>
          <w:p w:rsidR="00691D5A" w:rsidRPr="00E12F60" w:rsidRDefault="00691D5A" w:rsidP="00691D5A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220037, г. Минск, ул. </w:t>
            </w:r>
            <w:proofErr w:type="spellStart"/>
            <w:r w:rsidRPr="00E12F60">
              <w:rPr>
                <w:b/>
                <w:sz w:val="22"/>
                <w:szCs w:val="22"/>
              </w:rPr>
              <w:t>Аннаева</w:t>
            </w:r>
            <w:proofErr w:type="spellEnd"/>
            <w:r w:rsidRPr="00E12F60">
              <w:rPr>
                <w:b/>
                <w:sz w:val="22"/>
                <w:szCs w:val="22"/>
              </w:rPr>
              <w:t>, 84 УНП 102 348 922   ОКПО 378467085001</w:t>
            </w:r>
          </w:p>
          <w:p w:rsidR="00691D5A" w:rsidRPr="00E12F60" w:rsidRDefault="00691D5A" w:rsidP="00691D5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ГС Колядичи </w:t>
            </w:r>
            <w:proofErr w:type="spellStart"/>
            <w:r w:rsidRPr="00E12F60">
              <w:rPr>
                <w:b/>
                <w:sz w:val="22"/>
                <w:szCs w:val="22"/>
              </w:rPr>
              <w:t>Транспортно-логистический</w:t>
            </w:r>
            <w:proofErr w:type="spellEnd"/>
            <w:r w:rsidRPr="00E12F60">
              <w:rPr>
                <w:b/>
                <w:sz w:val="22"/>
                <w:szCs w:val="22"/>
              </w:rPr>
              <w:t xml:space="preserve"> центр Минск:</w:t>
            </w:r>
          </w:p>
          <w:p w:rsidR="00691D5A" w:rsidRPr="00E12F60" w:rsidRDefault="00691D5A" w:rsidP="00691D5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220024, Республика Беларусь, г. Минск, городская </w:t>
            </w:r>
          </w:p>
          <w:p w:rsidR="00691D5A" w:rsidRPr="00E12F60" w:rsidRDefault="00691D5A" w:rsidP="00691D5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товарная станция Колядичи</w:t>
            </w:r>
            <w:bookmarkStart w:id="1" w:name="_GoBack"/>
            <w:bookmarkEnd w:id="1"/>
          </w:p>
          <w:p w:rsidR="00691D5A" w:rsidRPr="00E12F60" w:rsidRDefault="00691D5A" w:rsidP="00691D5A">
            <w:pPr>
              <w:spacing w:line="276" w:lineRule="auto"/>
              <w:ind w:right="459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691D5A" w:rsidRPr="00E12F60" w:rsidRDefault="00691D5A" w:rsidP="00691D5A">
            <w:pPr>
              <w:spacing w:line="276" w:lineRule="auto"/>
              <w:ind w:right="459"/>
              <w:jc w:val="both"/>
              <w:rPr>
                <w:b/>
                <w:sz w:val="22"/>
                <w:szCs w:val="22"/>
              </w:rPr>
            </w:pPr>
            <w:proofErr w:type="gramStart"/>
            <w:r w:rsidRPr="00E12F60">
              <w:rPr>
                <w:b/>
                <w:sz w:val="22"/>
                <w:szCs w:val="22"/>
              </w:rPr>
              <w:t>р</w:t>
            </w:r>
            <w:proofErr w:type="gramEnd"/>
            <w:r w:rsidRPr="00E12F60">
              <w:rPr>
                <w:b/>
                <w:sz w:val="22"/>
                <w:szCs w:val="22"/>
              </w:rPr>
              <w:t xml:space="preserve">/с </w:t>
            </w:r>
            <w:r w:rsidRPr="00E12F60">
              <w:rPr>
                <w:b/>
                <w:sz w:val="22"/>
                <w:szCs w:val="22"/>
                <w:lang w:val="en-US"/>
              </w:rPr>
              <w:t>BY</w:t>
            </w:r>
            <w:r w:rsidRPr="00E12F60">
              <w:rPr>
                <w:b/>
                <w:sz w:val="22"/>
                <w:szCs w:val="22"/>
              </w:rPr>
              <w:t xml:space="preserve">59 </w:t>
            </w:r>
            <w:r w:rsidRPr="00E12F60">
              <w:rPr>
                <w:b/>
                <w:sz w:val="22"/>
                <w:szCs w:val="22"/>
                <w:lang w:val="en-US"/>
              </w:rPr>
              <w:t>AKBB</w:t>
            </w:r>
            <w:r w:rsidRPr="00E12F60">
              <w:rPr>
                <w:b/>
                <w:sz w:val="22"/>
                <w:szCs w:val="22"/>
              </w:rPr>
              <w:t xml:space="preserve"> 3012 6550 3003 5540 0000 </w:t>
            </w:r>
            <w:r w:rsidRPr="00E12F60">
              <w:rPr>
                <w:b/>
                <w:sz w:val="22"/>
                <w:szCs w:val="22"/>
                <w:lang w:val="en-US"/>
              </w:rPr>
              <w:t>BYN</w:t>
            </w:r>
            <w:r w:rsidRPr="00E12F60">
              <w:rPr>
                <w:b/>
                <w:sz w:val="22"/>
                <w:szCs w:val="22"/>
              </w:rPr>
              <w:t xml:space="preserve"> </w:t>
            </w:r>
          </w:p>
          <w:p w:rsidR="00691D5A" w:rsidRPr="00E12F60" w:rsidRDefault="00607FCF" w:rsidP="00691D5A">
            <w:pPr>
              <w:spacing w:line="276" w:lineRule="auto"/>
              <w:ind w:right="459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ЦБУ</w:t>
            </w:r>
            <w:r w:rsidR="00691D5A" w:rsidRPr="00E12F60">
              <w:rPr>
                <w:b/>
                <w:sz w:val="22"/>
                <w:szCs w:val="22"/>
              </w:rPr>
              <w:t xml:space="preserve"> № 527 ОАО «АСБ </w:t>
            </w:r>
            <w:proofErr w:type="spellStart"/>
            <w:r w:rsidR="00691D5A" w:rsidRPr="00E12F60">
              <w:rPr>
                <w:b/>
                <w:sz w:val="22"/>
                <w:szCs w:val="22"/>
              </w:rPr>
              <w:t>Беларусбанк</w:t>
            </w:r>
            <w:proofErr w:type="spellEnd"/>
            <w:r w:rsidR="00691D5A" w:rsidRPr="00E12F60">
              <w:rPr>
                <w:b/>
                <w:sz w:val="22"/>
                <w:szCs w:val="22"/>
              </w:rPr>
              <w:t xml:space="preserve">» г. Минска </w:t>
            </w:r>
            <w:r w:rsidR="00691D5A" w:rsidRPr="00E12F60">
              <w:rPr>
                <w:b/>
                <w:sz w:val="22"/>
                <w:szCs w:val="22"/>
                <w:lang w:val="en-US"/>
              </w:rPr>
              <w:t>BIC</w:t>
            </w:r>
            <w:r w:rsidR="00691D5A" w:rsidRPr="00E12F60">
              <w:rPr>
                <w:b/>
                <w:sz w:val="22"/>
                <w:szCs w:val="22"/>
              </w:rPr>
              <w:t xml:space="preserve"> </w:t>
            </w:r>
            <w:r w:rsidR="00691D5A" w:rsidRPr="00E12F60">
              <w:rPr>
                <w:b/>
                <w:sz w:val="22"/>
                <w:szCs w:val="22"/>
                <w:lang w:val="en-US"/>
              </w:rPr>
              <w:t>AKBBBY</w:t>
            </w:r>
            <w:r w:rsidR="00691D5A" w:rsidRPr="00E12F60">
              <w:rPr>
                <w:b/>
                <w:sz w:val="22"/>
                <w:szCs w:val="22"/>
              </w:rPr>
              <w:t>2</w:t>
            </w:r>
            <w:r w:rsidRPr="00E12F60">
              <w:rPr>
                <w:b/>
                <w:sz w:val="22"/>
                <w:szCs w:val="22"/>
              </w:rPr>
              <w:t>Х</w:t>
            </w:r>
            <w:r w:rsidR="00691D5A" w:rsidRPr="00E12F60">
              <w:rPr>
                <w:b/>
                <w:sz w:val="22"/>
                <w:szCs w:val="22"/>
              </w:rPr>
              <w:t xml:space="preserve">, </w:t>
            </w:r>
          </w:p>
          <w:p w:rsidR="00691D5A" w:rsidRPr="00E12F60" w:rsidRDefault="00691D5A" w:rsidP="00691D5A">
            <w:pPr>
              <w:spacing w:line="276" w:lineRule="auto"/>
              <w:ind w:right="459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УНП </w:t>
            </w:r>
            <w:r w:rsidR="00607FCF" w:rsidRPr="00E12F60">
              <w:rPr>
                <w:b/>
                <w:sz w:val="22"/>
                <w:szCs w:val="22"/>
              </w:rPr>
              <w:t>100325912</w:t>
            </w:r>
            <w:r w:rsidRPr="00E12F60">
              <w:rPr>
                <w:b/>
                <w:sz w:val="22"/>
                <w:szCs w:val="22"/>
              </w:rPr>
              <w:t xml:space="preserve">, ОКПО 378467085001. </w:t>
            </w:r>
          </w:p>
          <w:p w:rsidR="00691D5A" w:rsidRPr="00E12F60" w:rsidRDefault="00691D5A" w:rsidP="00691D5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 xml:space="preserve">Заместитель начальника станции - 225-75-94; </w:t>
            </w:r>
            <w:proofErr w:type="spellStart"/>
            <w:r w:rsidRPr="00E12F60">
              <w:rPr>
                <w:b/>
                <w:sz w:val="22"/>
                <w:szCs w:val="22"/>
                <w:lang w:val="en-US"/>
              </w:rPr>
              <w:t>gsz</w:t>
            </w:r>
            <w:proofErr w:type="spellEnd"/>
            <w:r w:rsidRPr="00E12F60">
              <w:rPr>
                <w:b/>
                <w:sz w:val="22"/>
                <w:szCs w:val="22"/>
              </w:rPr>
              <w:t>@</w:t>
            </w:r>
            <w:proofErr w:type="spellStart"/>
            <w:r w:rsidRPr="00E12F60">
              <w:rPr>
                <w:b/>
                <w:sz w:val="22"/>
                <w:szCs w:val="22"/>
                <w:lang w:val="en-US"/>
              </w:rPr>
              <w:t>belint</w:t>
            </w:r>
            <w:proofErr w:type="spellEnd"/>
            <w:r w:rsidRPr="00E12F60">
              <w:rPr>
                <w:b/>
                <w:sz w:val="22"/>
                <w:szCs w:val="22"/>
              </w:rPr>
              <w:t>.</w:t>
            </w:r>
            <w:r w:rsidRPr="00E12F60">
              <w:rPr>
                <w:b/>
                <w:sz w:val="22"/>
                <w:szCs w:val="22"/>
                <w:lang w:val="en-US"/>
              </w:rPr>
              <w:t>by</w:t>
            </w:r>
            <w:r w:rsidRPr="00E12F6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:rsidR="00691D5A" w:rsidRPr="00E12F60" w:rsidRDefault="00691D5A" w:rsidP="00691D5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12F60">
              <w:rPr>
                <w:b/>
                <w:sz w:val="22"/>
                <w:szCs w:val="22"/>
              </w:rPr>
              <w:t>товарная контора: 225-74-73, 225-76-44, факс 225-74-52;</w:t>
            </w:r>
          </w:p>
          <w:p w:rsidR="00691D5A" w:rsidRPr="00E12F60" w:rsidRDefault="00691D5A" w:rsidP="00691D5A">
            <w:pPr>
              <w:pStyle w:val="ConsNonformat"/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  <w:p w:rsidR="009F46CA" w:rsidRPr="00E12F60" w:rsidRDefault="00691D5A" w:rsidP="0063070B">
            <w:pPr>
              <w:suppressAutoHyphens/>
              <w:jc w:val="both"/>
              <w:rPr>
                <w:sz w:val="22"/>
                <w:szCs w:val="22"/>
              </w:rPr>
            </w:pPr>
            <w:r w:rsidRPr="00E12F60">
              <w:rPr>
                <w:sz w:val="22"/>
                <w:szCs w:val="22"/>
              </w:rPr>
              <w:t xml:space="preserve">________________________________         / </w:t>
            </w:r>
            <w:proofErr w:type="spellStart"/>
            <w:r w:rsidR="0033015E" w:rsidRPr="00E12F60">
              <w:rPr>
                <w:sz w:val="22"/>
                <w:szCs w:val="22"/>
              </w:rPr>
              <w:t>А.В.Хуцкий</w:t>
            </w:r>
            <w:proofErr w:type="spellEnd"/>
            <w:r w:rsidRPr="00E12F60">
              <w:rPr>
                <w:sz w:val="22"/>
                <w:szCs w:val="22"/>
              </w:rPr>
              <w:t xml:space="preserve"> /</w:t>
            </w:r>
          </w:p>
          <w:p w:rsidR="0063070B" w:rsidRPr="0063070B" w:rsidRDefault="0063070B" w:rsidP="0063070B">
            <w:pPr>
              <w:suppressAutoHyphens/>
              <w:jc w:val="both"/>
            </w:pPr>
            <w:r w:rsidRPr="00E12F60">
              <w:rPr>
                <w:sz w:val="22"/>
                <w:szCs w:val="22"/>
              </w:rPr>
              <w:t>М.П.</w:t>
            </w:r>
          </w:p>
        </w:tc>
      </w:tr>
    </w:tbl>
    <w:p w:rsidR="00922FD8" w:rsidRPr="00C17AAB" w:rsidRDefault="00922FD8" w:rsidP="00126C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ermStart w:id="1737765907" w:edGrp="everyone"/>
      <w:permEnd w:id="1737765907"/>
    </w:p>
    <w:sectPr w:rsidR="00922FD8" w:rsidRPr="00C17AAB" w:rsidSect="00E12F60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39F"/>
    <w:multiLevelType w:val="hybridMultilevel"/>
    <w:tmpl w:val="63786CB8"/>
    <w:lvl w:ilvl="0" w:tplc="8708AB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53B0"/>
    <w:multiLevelType w:val="hybridMultilevel"/>
    <w:tmpl w:val="1F2C1E40"/>
    <w:lvl w:ilvl="0" w:tplc="DD28F056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7B9E"/>
    <w:multiLevelType w:val="hybridMultilevel"/>
    <w:tmpl w:val="737E2572"/>
    <w:lvl w:ilvl="0" w:tplc="0D5CF3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36829"/>
    <w:multiLevelType w:val="hybridMultilevel"/>
    <w:tmpl w:val="97647D94"/>
    <w:lvl w:ilvl="0" w:tplc="052826EA">
      <w:start w:val="1"/>
      <w:numFmt w:val="decimal"/>
      <w:lvlText w:val="1.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comments" w:enforcement="1" w:cryptProviderType="rsaFull" w:cryptAlgorithmClass="hash" w:cryptAlgorithmType="typeAny" w:cryptAlgorithmSid="4" w:cryptSpinCount="100000" w:hash="welsqK2OxORS34M0Pm2nzYLiK4c=" w:salt="LMLbKLNRRVggXmcosltGV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BA"/>
    <w:rsid w:val="00026976"/>
    <w:rsid w:val="00030086"/>
    <w:rsid w:val="00036610"/>
    <w:rsid w:val="00073CC4"/>
    <w:rsid w:val="00084D8C"/>
    <w:rsid w:val="0009158A"/>
    <w:rsid w:val="00092A18"/>
    <w:rsid w:val="00095C88"/>
    <w:rsid w:val="000965AA"/>
    <w:rsid w:val="000978A8"/>
    <w:rsid w:val="000A7898"/>
    <w:rsid w:val="000B0305"/>
    <w:rsid w:val="000B038B"/>
    <w:rsid w:val="000B2AAA"/>
    <w:rsid w:val="000B4DE0"/>
    <w:rsid w:val="000C6616"/>
    <w:rsid w:val="000C7514"/>
    <w:rsid w:val="000D42D0"/>
    <w:rsid w:val="000E14D5"/>
    <w:rsid w:val="000E5051"/>
    <w:rsid w:val="000F3FFF"/>
    <w:rsid w:val="000F699D"/>
    <w:rsid w:val="0010022E"/>
    <w:rsid w:val="00107685"/>
    <w:rsid w:val="001142A2"/>
    <w:rsid w:val="00116436"/>
    <w:rsid w:val="00126C47"/>
    <w:rsid w:val="00134E8B"/>
    <w:rsid w:val="00143BA0"/>
    <w:rsid w:val="00152766"/>
    <w:rsid w:val="00157387"/>
    <w:rsid w:val="0016328A"/>
    <w:rsid w:val="0017382B"/>
    <w:rsid w:val="00182B3B"/>
    <w:rsid w:val="001947F1"/>
    <w:rsid w:val="00195395"/>
    <w:rsid w:val="00196472"/>
    <w:rsid w:val="001965E4"/>
    <w:rsid w:val="001B1CF5"/>
    <w:rsid w:val="001B7C43"/>
    <w:rsid w:val="001C2E35"/>
    <w:rsid w:val="001D299F"/>
    <w:rsid w:val="001D2DDB"/>
    <w:rsid w:val="00230F32"/>
    <w:rsid w:val="00231DFC"/>
    <w:rsid w:val="002348ED"/>
    <w:rsid w:val="00235EA2"/>
    <w:rsid w:val="00251C12"/>
    <w:rsid w:val="002579D8"/>
    <w:rsid w:val="00265F80"/>
    <w:rsid w:val="002719F7"/>
    <w:rsid w:val="002764F6"/>
    <w:rsid w:val="00281460"/>
    <w:rsid w:val="0028549F"/>
    <w:rsid w:val="002968DB"/>
    <w:rsid w:val="002B1EAF"/>
    <w:rsid w:val="002C3923"/>
    <w:rsid w:val="002D0F48"/>
    <w:rsid w:val="002D7DA4"/>
    <w:rsid w:val="00301008"/>
    <w:rsid w:val="00302305"/>
    <w:rsid w:val="003125DF"/>
    <w:rsid w:val="0032356B"/>
    <w:rsid w:val="0033015E"/>
    <w:rsid w:val="00335B45"/>
    <w:rsid w:val="00340603"/>
    <w:rsid w:val="003422EF"/>
    <w:rsid w:val="00343C5F"/>
    <w:rsid w:val="00346085"/>
    <w:rsid w:val="00350991"/>
    <w:rsid w:val="00352F3C"/>
    <w:rsid w:val="003607A4"/>
    <w:rsid w:val="00374641"/>
    <w:rsid w:val="00383ED2"/>
    <w:rsid w:val="00384B91"/>
    <w:rsid w:val="0038786C"/>
    <w:rsid w:val="00392512"/>
    <w:rsid w:val="00393363"/>
    <w:rsid w:val="003A2B5F"/>
    <w:rsid w:val="003A2FC8"/>
    <w:rsid w:val="003A5887"/>
    <w:rsid w:val="003A6BBF"/>
    <w:rsid w:val="003B642B"/>
    <w:rsid w:val="003C2EC5"/>
    <w:rsid w:val="003C5510"/>
    <w:rsid w:val="003D5CCC"/>
    <w:rsid w:val="003D73BF"/>
    <w:rsid w:val="003E5F5B"/>
    <w:rsid w:val="003F69B2"/>
    <w:rsid w:val="004008F0"/>
    <w:rsid w:val="004034AE"/>
    <w:rsid w:val="00414F74"/>
    <w:rsid w:val="004350F0"/>
    <w:rsid w:val="004467F5"/>
    <w:rsid w:val="00447BC6"/>
    <w:rsid w:val="00447C4A"/>
    <w:rsid w:val="00450F98"/>
    <w:rsid w:val="004513B7"/>
    <w:rsid w:val="004545AB"/>
    <w:rsid w:val="00457067"/>
    <w:rsid w:val="0046262D"/>
    <w:rsid w:val="00462A07"/>
    <w:rsid w:val="004747CC"/>
    <w:rsid w:val="00492407"/>
    <w:rsid w:val="004A13A2"/>
    <w:rsid w:val="004A4396"/>
    <w:rsid w:val="004B075E"/>
    <w:rsid w:val="004B5F41"/>
    <w:rsid w:val="004E5FD4"/>
    <w:rsid w:val="004E6190"/>
    <w:rsid w:val="004F558F"/>
    <w:rsid w:val="004F6529"/>
    <w:rsid w:val="00510426"/>
    <w:rsid w:val="00527405"/>
    <w:rsid w:val="0053208C"/>
    <w:rsid w:val="0054788A"/>
    <w:rsid w:val="005533F1"/>
    <w:rsid w:val="005558DB"/>
    <w:rsid w:val="00560921"/>
    <w:rsid w:val="0056388F"/>
    <w:rsid w:val="00566211"/>
    <w:rsid w:val="00567C38"/>
    <w:rsid w:val="005874E4"/>
    <w:rsid w:val="005A4C0F"/>
    <w:rsid w:val="005C09D2"/>
    <w:rsid w:val="005C1C67"/>
    <w:rsid w:val="005C61DD"/>
    <w:rsid w:val="005E59B9"/>
    <w:rsid w:val="005F01B5"/>
    <w:rsid w:val="00607FCF"/>
    <w:rsid w:val="00614852"/>
    <w:rsid w:val="0062268E"/>
    <w:rsid w:val="00624249"/>
    <w:rsid w:val="0063070B"/>
    <w:rsid w:val="00634895"/>
    <w:rsid w:val="00672409"/>
    <w:rsid w:val="006765EE"/>
    <w:rsid w:val="00681156"/>
    <w:rsid w:val="00691D5A"/>
    <w:rsid w:val="006A0CA4"/>
    <w:rsid w:val="006C1CCA"/>
    <w:rsid w:val="006D194B"/>
    <w:rsid w:val="006E0486"/>
    <w:rsid w:val="006E39CB"/>
    <w:rsid w:val="006E6795"/>
    <w:rsid w:val="006F0C28"/>
    <w:rsid w:val="006F75C3"/>
    <w:rsid w:val="007048EA"/>
    <w:rsid w:val="00707581"/>
    <w:rsid w:val="0071574D"/>
    <w:rsid w:val="00750846"/>
    <w:rsid w:val="007532B0"/>
    <w:rsid w:val="0075413B"/>
    <w:rsid w:val="00771A01"/>
    <w:rsid w:val="007801D2"/>
    <w:rsid w:val="007974A3"/>
    <w:rsid w:val="007A52E5"/>
    <w:rsid w:val="007B70BA"/>
    <w:rsid w:val="007C16A4"/>
    <w:rsid w:val="007C6D8E"/>
    <w:rsid w:val="007D0DA3"/>
    <w:rsid w:val="007D4B61"/>
    <w:rsid w:val="007E76B2"/>
    <w:rsid w:val="007F703F"/>
    <w:rsid w:val="00804023"/>
    <w:rsid w:val="008056D9"/>
    <w:rsid w:val="00806D7C"/>
    <w:rsid w:val="00821664"/>
    <w:rsid w:val="008314B4"/>
    <w:rsid w:val="00850DEC"/>
    <w:rsid w:val="00862CAC"/>
    <w:rsid w:val="008802D8"/>
    <w:rsid w:val="0088381E"/>
    <w:rsid w:val="00885641"/>
    <w:rsid w:val="00885C84"/>
    <w:rsid w:val="008C17E4"/>
    <w:rsid w:val="008E4E85"/>
    <w:rsid w:val="008E7FB9"/>
    <w:rsid w:val="008F6B64"/>
    <w:rsid w:val="009002C6"/>
    <w:rsid w:val="0090292B"/>
    <w:rsid w:val="00904FE1"/>
    <w:rsid w:val="009107D1"/>
    <w:rsid w:val="00911B78"/>
    <w:rsid w:val="00922FD8"/>
    <w:rsid w:val="00930862"/>
    <w:rsid w:val="00942FFA"/>
    <w:rsid w:val="00963762"/>
    <w:rsid w:val="00973744"/>
    <w:rsid w:val="00974511"/>
    <w:rsid w:val="00975D49"/>
    <w:rsid w:val="00993758"/>
    <w:rsid w:val="009A53A2"/>
    <w:rsid w:val="009B03C0"/>
    <w:rsid w:val="009B33AD"/>
    <w:rsid w:val="009C35A9"/>
    <w:rsid w:val="009C66B4"/>
    <w:rsid w:val="009F46CA"/>
    <w:rsid w:val="00A00D2D"/>
    <w:rsid w:val="00A11836"/>
    <w:rsid w:val="00A40691"/>
    <w:rsid w:val="00A41DE1"/>
    <w:rsid w:val="00A437D6"/>
    <w:rsid w:val="00A477C1"/>
    <w:rsid w:val="00A47A0D"/>
    <w:rsid w:val="00A60D16"/>
    <w:rsid w:val="00A631D6"/>
    <w:rsid w:val="00A65179"/>
    <w:rsid w:val="00A65EAC"/>
    <w:rsid w:val="00A71712"/>
    <w:rsid w:val="00A72F16"/>
    <w:rsid w:val="00A7659B"/>
    <w:rsid w:val="00A813A8"/>
    <w:rsid w:val="00A90F5F"/>
    <w:rsid w:val="00AC4DC2"/>
    <w:rsid w:val="00AC5455"/>
    <w:rsid w:val="00AC5B70"/>
    <w:rsid w:val="00AC608F"/>
    <w:rsid w:val="00AD4F0A"/>
    <w:rsid w:val="00AE5586"/>
    <w:rsid w:val="00AE716F"/>
    <w:rsid w:val="00AF088F"/>
    <w:rsid w:val="00AF213E"/>
    <w:rsid w:val="00AF60FC"/>
    <w:rsid w:val="00B33F92"/>
    <w:rsid w:val="00B37A88"/>
    <w:rsid w:val="00B44DB4"/>
    <w:rsid w:val="00B91CFB"/>
    <w:rsid w:val="00BA6FD9"/>
    <w:rsid w:val="00BB2D31"/>
    <w:rsid w:val="00BB2E3C"/>
    <w:rsid w:val="00BB3109"/>
    <w:rsid w:val="00BC3304"/>
    <w:rsid w:val="00BD2776"/>
    <w:rsid w:val="00BD4210"/>
    <w:rsid w:val="00BD764F"/>
    <w:rsid w:val="00BE5453"/>
    <w:rsid w:val="00BE5691"/>
    <w:rsid w:val="00BF4936"/>
    <w:rsid w:val="00C00539"/>
    <w:rsid w:val="00C00E10"/>
    <w:rsid w:val="00C17AAB"/>
    <w:rsid w:val="00C30C40"/>
    <w:rsid w:val="00C32B22"/>
    <w:rsid w:val="00C36DA4"/>
    <w:rsid w:val="00C47568"/>
    <w:rsid w:val="00C63E13"/>
    <w:rsid w:val="00C7612C"/>
    <w:rsid w:val="00C81759"/>
    <w:rsid w:val="00C86783"/>
    <w:rsid w:val="00CA5491"/>
    <w:rsid w:val="00CA6E17"/>
    <w:rsid w:val="00CB1E68"/>
    <w:rsid w:val="00CB46A6"/>
    <w:rsid w:val="00CC1EE6"/>
    <w:rsid w:val="00CC3E8A"/>
    <w:rsid w:val="00CD1F20"/>
    <w:rsid w:val="00CE6562"/>
    <w:rsid w:val="00CF080E"/>
    <w:rsid w:val="00D019AB"/>
    <w:rsid w:val="00D136CE"/>
    <w:rsid w:val="00D14B57"/>
    <w:rsid w:val="00D16711"/>
    <w:rsid w:val="00D35780"/>
    <w:rsid w:val="00D35A2D"/>
    <w:rsid w:val="00D37B1A"/>
    <w:rsid w:val="00D404B3"/>
    <w:rsid w:val="00D420F2"/>
    <w:rsid w:val="00D502E4"/>
    <w:rsid w:val="00D719B4"/>
    <w:rsid w:val="00D800C1"/>
    <w:rsid w:val="00D8199B"/>
    <w:rsid w:val="00DA0DCE"/>
    <w:rsid w:val="00DA44D0"/>
    <w:rsid w:val="00DA4F63"/>
    <w:rsid w:val="00DA6108"/>
    <w:rsid w:val="00DB46F9"/>
    <w:rsid w:val="00DC2402"/>
    <w:rsid w:val="00DD0092"/>
    <w:rsid w:val="00DF205E"/>
    <w:rsid w:val="00E01842"/>
    <w:rsid w:val="00E02361"/>
    <w:rsid w:val="00E12F60"/>
    <w:rsid w:val="00E13FB2"/>
    <w:rsid w:val="00E14A11"/>
    <w:rsid w:val="00E14A76"/>
    <w:rsid w:val="00E20063"/>
    <w:rsid w:val="00E259CC"/>
    <w:rsid w:val="00E27CD5"/>
    <w:rsid w:val="00E33DBA"/>
    <w:rsid w:val="00E441D0"/>
    <w:rsid w:val="00E44B46"/>
    <w:rsid w:val="00E4758F"/>
    <w:rsid w:val="00E625D6"/>
    <w:rsid w:val="00E64258"/>
    <w:rsid w:val="00E66A20"/>
    <w:rsid w:val="00E67DB9"/>
    <w:rsid w:val="00E74982"/>
    <w:rsid w:val="00E801D7"/>
    <w:rsid w:val="00E81E3B"/>
    <w:rsid w:val="00EA6525"/>
    <w:rsid w:val="00EA7D2C"/>
    <w:rsid w:val="00EB3727"/>
    <w:rsid w:val="00ED5634"/>
    <w:rsid w:val="00EF2A46"/>
    <w:rsid w:val="00F10EE5"/>
    <w:rsid w:val="00F30B37"/>
    <w:rsid w:val="00F53388"/>
    <w:rsid w:val="00F77B00"/>
    <w:rsid w:val="00F80EED"/>
    <w:rsid w:val="00F82548"/>
    <w:rsid w:val="00F83876"/>
    <w:rsid w:val="00F952B7"/>
    <w:rsid w:val="00F971F3"/>
    <w:rsid w:val="00FA6C52"/>
    <w:rsid w:val="00FB097D"/>
    <w:rsid w:val="00FC3918"/>
    <w:rsid w:val="00FC5E34"/>
    <w:rsid w:val="00FD1E31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46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Nonformat">
    <w:name w:val="ConsNonformat"/>
    <w:rsid w:val="009F46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rsid w:val="009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F46C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08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1D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1D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46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Nonformat">
    <w:name w:val="ConsNonformat"/>
    <w:rsid w:val="009F46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rsid w:val="009F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F46C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08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1D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1D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5047-9A2A-4FA4-A2FD-F3875E73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5535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</cp:lastModifiedBy>
  <cp:revision>2</cp:revision>
  <cp:lastPrinted>2019-09-12T06:50:00Z</cp:lastPrinted>
  <dcterms:created xsi:type="dcterms:W3CDTF">2020-12-25T09:51:00Z</dcterms:created>
  <dcterms:modified xsi:type="dcterms:W3CDTF">2020-12-25T09:51:00Z</dcterms:modified>
</cp:coreProperties>
</file>